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877CF" w14:textId="77777777" w:rsidR="003421E3" w:rsidRPr="00CE2698" w:rsidRDefault="003421E3" w:rsidP="00043211">
      <w:pPr>
        <w:jc w:val="both"/>
        <w:rPr>
          <w:rFonts w:ascii="Arial Narrow" w:hAnsi="Arial Narrow"/>
          <w:b/>
          <w:lang w:val="es-CO"/>
        </w:rPr>
      </w:pPr>
      <w:r w:rsidRPr="00CE2698">
        <w:rPr>
          <w:rFonts w:ascii="Arial Narrow" w:hAnsi="Arial Narrow"/>
          <w:b/>
          <w:lang w:val="es-CO"/>
        </w:rPr>
        <w:t>1.</w:t>
      </w:r>
      <w:r w:rsidRPr="00CE2698">
        <w:rPr>
          <w:rFonts w:ascii="Arial Narrow" w:hAnsi="Arial Narrow"/>
          <w:b/>
          <w:lang w:val="es-CO"/>
        </w:rPr>
        <w:tab/>
        <w:t>Comunicar y socializar a los participantes del proceso, dependencia, Dirección Territorial u oficina Esp</w:t>
      </w:r>
      <w:r>
        <w:rPr>
          <w:rFonts w:ascii="Arial Narrow" w:hAnsi="Arial Narrow"/>
          <w:b/>
          <w:lang w:val="es-CO"/>
        </w:rPr>
        <w:t>e</w:t>
      </w:r>
      <w:r w:rsidRPr="00CE2698">
        <w:rPr>
          <w:rFonts w:ascii="Arial Narrow" w:hAnsi="Arial Narrow"/>
          <w:b/>
          <w:lang w:val="es-CO"/>
        </w:rPr>
        <w:t xml:space="preserve">cial, las directrices y lineamientos impartidos por la Entidad, así mismo, realizar seguimiento al cumplimiento de estos. </w:t>
      </w:r>
      <w:r>
        <w:rPr>
          <w:rFonts w:ascii="Arial Narrow" w:hAnsi="Arial Narrow"/>
          <w:b/>
          <w:lang w:val="es-CO"/>
        </w:rPr>
        <w:t xml:space="preserve">  </w:t>
      </w:r>
    </w:p>
    <w:p w14:paraId="64D536D2" w14:textId="77777777" w:rsidR="003421E3" w:rsidRPr="003421E3" w:rsidRDefault="003421E3" w:rsidP="00043211">
      <w:pPr>
        <w:jc w:val="both"/>
        <w:rPr>
          <w:rFonts w:ascii="Arial Narrow" w:hAnsi="Arial Narrow"/>
          <w:bCs/>
          <w:color w:val="FF0000"/>
          <w:lang w:val="es-CO"/>
        </w:rPr>
      </w:pPr>
    </w:p>
    <w:p w14:paraId="62A50CF9" w14:textId="18595A3C" w:rsidR="003421E3" w:rsidRPr="003421E3" w:rsidRDefault="003421E3" w:rsidP="00043211">
      <w:pPr>
        <w:jc w:val="both"/>
        <w:rPr>
          <w:rFonts w:ascii="Arial Narrow" w:hAnsi="Arial Narrow"/>
          <w:bCs/>
          <w:lang w:val="es-CO"/>
        </w:rPr>
      </w:pPr>
      <w:r w:rsidRPr="003421E3">
        <w:rPr>
          <w:rFonts w:ascii="Arial Narrow" w:hAnsi="Arial Narrow"/>
          <w:bCs/>
          <w:lang w:val="es-CO"/>
        </w:rPr>
        <w:t>Desde la Subdirección de Formalización y Protección del Empleo se</w:t>
      </w:r>
      <w:r w:rsidRPr="003421E3">
        <w:rPr>
          <w:rFonts w:ascii="Arial Narrow" w:hAnsi="Arial Narrow"/>
          <w:bCs/>
          <w:lang w:val="es-CO"/>
        </w:rPr>
        <w:t xml:space="preserve"> realizó de forma específica la </w:t>
      </w:r>
      <w:r w:rsidRPr="003421E3">
        <w:rPr>
          <w:rFonts w:ascii="Arial Narrow" w:hAnsi="Arial Narrow"/>
          <w:bCs/>
          <w:lang w:val="es-CO"/>
        </w:rPr>
        <w:t>socializa</w:t>
      </w:r>
      <w:r w:rsidRPr="003421E3">
        <w:rPr>
          <w:rFonts w:ascii="Arial Narrow" w:hAnsi="Arial Narrow"/>
          <w:bCs/>
          <w:lang w:val="es-CO"/>
        </w:rPr>
        <w:t>ción de</w:t>
      </w:r>
      <w:r w:rsidRPr="003421E3">
        <w:rPr>
          <w:rFonts w:ascii="Arial Narrow" w:hAnsi="Arial Narrow"/>
          <w:bCs/>
          <w:lang w:val="es-CO"/>
        </w:rPr>
        <w:t xml:space="preserve"> los comunicados que son para conocimiento general y de gran importancia tanto para los funcionarios como contratistas, así como las sugerencias y seguimiento a lineamientos básicos para el correcto uso de formatos y matrices de información interna</w:t>
      </w:r>
      <w:r w:rsidRPr="003421E3">
        <w:rPr>
          <w:rFonts w:ascii="Arial Narrow" w:hAnsi="Arial Narrow"/>
          <w:bCs/>
          <w:lang w:val="es-CO"/>
        </w:rPr>
        <w:t>, especialmente todas aquellas circulares que aplican para la correcta ejecución y cumplimiento a lo largo de la vigencia.</w:t>
      </w:r>
    </w:p>
    <w:p w14:paraId="10382895" w14:textId="557990A7" w:rsidR="003421E3" w:rsidRPr="003421E3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33AF3D2C" w14:textId="2AF98BF8" w:rsidR="003421E3" w:rsidRPr="003421E3" w:rsidRDefault="003421E3" w:rsidP="00043211">
      <w:pPr>
        <w:jc w:val="both"/>
        <w:rPr>
          <w:rFonts w:ascii="Arial Narrow" w:hAnsi="Arial Narrow"/>
          <w:bCs/>
          <w:lang w:val="es-CO"/>
        </w:rPr>
      </w:pPr>
      <w:r w:rsidRPr="003421E3">
        <w:rPr>
          <w:rFonts w:ascii="Arial Narrow" w:hAnsi="Arial Narrow"/>
          <w:bCs/>
          <w:lang w:val="es-CO"/>
        </w:rPr>
        <w:t>La anterior información se entrego de forma puntual, con el fin de no saturar a los compañeros con información que llega automáticamente desde los correos de difusión de la entidad. De igual forma se solicita a la dirección opere con la difusión de información, pues si no se genera para reiterar o dar instrucciones adicionales, es mejor no generar más saturación de correos.</w:t>
      </w:r>
    </w:p>
    <w:p w14:paraId="70EFA1DE" w14:textId="77777777" w:rsidR="003421E3" w:rsidRPr="00F16C54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3421B3B1" w14:textId="77777777" w:rsidR="003421E3" w:rsidRPr="00CE2698" w:rsidRDefault="003421E3" w:rsidP="00043211">
      <w:pPr>
        <w:jc w:val="both"/>
        <w:rPr>
          <w:rFonts w:ascii="Arial Narrow" w:hAnsi="Arial Narrow"/>
          <w:b/>
          <w:lang w:val="es-CO"/>
        </w:rPr>
      </w:pPr>
      <w:r w:rsidRPr="00CE2698">
        <w:rPr>
          <w:rFonts w:ascii="Arial Narrow" w:hAnsi="Arial Narrow"/>
          <w:b/>
          <w:lang w:val="es-CO"/>
        </w:rPr>
        <w:t>2.</w:t>
      </w:r>
      <w:r w:rsidRPr="00CE2698">
        <w:rPr>
          <w:rFonts w:ascii="Arial Narrow" w:hAnsi="Arial Narrow"/>
          <w:b/>
          <w:lang w:val="es-CO"/>
        </w:rPr>
        <w:tab/>
        <w:t xml:space="preserve">Apoyar la toma de decisiones para priorizar los requerimientos y estrategias establecidas para el logro de los objetivos de estos. </w:t>
      </w:r>
    </w:p>
    <w:p w14:paraId="515CBF3B" w14:textId="77777777" w:rsidR="003421E3" w:rsidRDefault="003421E3" w:rsidP="00043211">
      <w:pPr>
        <w:jc w:val="both"/>
        <w:rPr>
          <w:rFonts w:ascii="Arial Narrow" w:hAnsi="Arial Narrow"/>
          <w:bCs/>
          <w:highlight w:val="darkYellow"/>
          <w:lang w:val="es-CO"/>
        </w:rPr>
      </w:pPr>
    </w:p>
    <w:p w14:paraId="5899CFBB" w14:textId="5183AC7C" w:rsidR="00310506" w:rsidRPr="00310506" w:rsidRDefault="003421E3" w:rsidP="00043211">
      <w:pPr>
        <w:jc w:val="both"/>
        <w:rPr>
          <w:rFonts w:ascii="Arial Narrow" w:hAnsi="Arial Narrow"/>
          <w:bCs/>
          <w:lang w:val="es-CO"/>
        </w:rPr>
      </w:pPr>
      <w:r w:rsidRPr="00310506">
        <w:rPr>
          <w:rFonts w:ascii="Arial Narrow" w:hAnsi="Arial Narrow"/>
          <w:bCs/>
          <w:lang w:val="es-CO"/>
        </w:rPr>
        <w:t xml:space="preserve">Desde la Subdirección de Formalización y Protección del Empleo </w:t>
      </w:r>
      <w:r w:rsidRPr="00310506">
        <w:rPr>
          <w:rFonts w:ascii="Arial Narrow" w:hAnsi="Arial Narrow"/>
          <w:bCs/>
          <w:lang w:val="es-CO"/>
        </w:rPr>
        <w:t>se participó</w:t>
      </w:r>
      <w:r w:rsidRPr="00310506">
        <w:rPr>
          <w:rFonts w:ascii="Arial Narrow" w:hAnsi="Arial Narrow"/>
          <w:bCs/>
          <w:lang w:val="es-CO"/>
        </w:rPr>
        <w:t xml:space="preserve"> de manera constante en las reuniones de seguimiento a los proyectos de inversión y a la ejecución presupuestal, realizando constante retroalimentación a los cambios que se presenten en los mismos</w:t>
      </w:r>
      <w:r w:rsidR="00310506">
        <w:rPr>
          <w:rFonts w:ascii="Arial Narrow" w:hAnsi="Arial Narrow"/>
          <w:bCs/>
          <w:lang w:val="es-CO"/>
        </w:rPr>
        <w:t>, así como levantando las respectivas alertas frente a los procesos contractuales de persona jurídica que se pretenden adelantar y el que va terminando de la vigencia 2024.</w:t>
      </w:r>
    </w:p>
    <w:p w14:paraId="1743C65B" w14:textId="1E1D55FF" w:rsidR="003421E3" w:rsidRPr="00310506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6678CF4E" w14:textId="503852A7" w:rsidR="003421E3" w:rsidRDefault="003421E3" w:rsidP="00043211">
      <w:pPr>
        <w:jc w:val="both"/>
        <w:rPr>
          <w:rFonts w:ascii="Arial Narrow" w:hAnsi="Arial Narrow"/>
          <w:bCs/>
          <w:lang w:val="es-CO"/>
        </w:rPr>
      </w:pPr>
      <w:r w:rsidRPr="00310506">
        <w:rPr>
          <w:rFonts w:ascii="Arial Narrow" w:hAnsi="Arial Narrow"/>
          <w:bCs/>
          <w:lang w:val="es-CO"/>
        </w:rPr>
        <w:t xml:space="preserve">Así mismo, se reunió con la oficina asesora de planeación en repetidas ocasiones para revisar </w:t>
      </w:r>
      <w:r w:rsidR="00310506" w:rsidRPr="00310506">
        <w:rPr>
          <w:rFonts w:ascii="Arial Narrow" w:hAnsi="Arial Narrow"/>
          <w:bCs/>
          <w:lang w:val="es-CO"/>
        </w:rPr>
        <w:t>la conveniencia</w:t>
      </w:r>
      <w:r w:rsidRPr="00310506">
        <w:rPr>
          <w:rFonts w:ascii="Arial Narrow" w:hAnsi="Arial Narrow"/>
          <w:bCs/>
          <w:lang w:val="es-CO"/>
        </w:rPr>
        <w:t xml:space="preserve"> de las acciones a establecer en el Plan de acción 2025, como también la revisión de documentos de justificación de cuota 2026.</w:t>
      </w:r>
    </w:p>
    <w:p w14:paraId="056FBA7A" w14:textId="77777777" w:rsidR="003421E3" w:rsidRPr="00F16C54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2A519225" w14:textId="77777777" w:rsidR="003421E3" w:rsidRPr="00CE2698" w:rsidRDefault="003421E3" w:rsidP="00043211">
      <w:pPr>
        <w:jc w:val="both"/>
        <w:rPr>
          <w:rFonts w:ascii="Arial Narrow" w:hAnsi="Arial Narrow"/>
          <w:b/>
          <w:lang w:val="es-CO"/>
        </w:rPr>
      </w:pPr>
      <w:r w:rsidRPr="00CE2698">
        <w:rPr>
          <w:rFonts w:ascii="Arial Narrow" w:hAnsi="Arial Narrow"/>
          <w:b/>
          <w:lang w:val="es-CO"/>
        </w:rPr>
        <w:t>3.</w:t>
      </w:r>
      <w:r w:rsidRPr="00CE2698">
        <w:rPr>
          <w:rFonts w:ascii="Arial Narrow" w:hAnsi="Arial Narrow"/>
          <w:b/>
          <w:lang w:val="es-CO"/>
        </w:rPr>
        <w:tab/>
        <w:t xml:space="preserve">Fomentar la cultura del Autocontrol a través de la evaluación de los controles internos asociados a los procesos, dependencias, Direcciones Territoriales u Oficinas Especiales. </w:t>
      </w:r>
    </w:p>
    <w:p w14:paraId="3AF66834" w14:textId="77777777" w:rsidR="003421E3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1A0866AA" w14:textId="0E4EE21A" w:rsidR="003421E3" w:rsidRPr="004018B6" w:rsidRDefault="003421E3" w:rsidP="00043211">
      <w:pPr>
        <w:jc w:val="both"/>
        <w:rPr>
          <w:rFonts w:ascii="Arial Narrow" w:hAnsi="Arial Narrow"/>
          <w:bCs/>
          <w:lang w:val="es-CO"/>
        </w:rPr>
      </w:pPr>
      <w:r w:rsidRPr="004018B6">
        <w:rPr>
          <w:rFonts w:ascii="Arial Narrow" w:hAnsi="Arial Narrow"/>
          <w:bCs/>
          <w:lang w:val="es-CO"/>
        </w:rPr>
        <w:t xml:space="preserve">Al interior de la Subdirección de Formalización y Protección del Empleo se </w:t>
      </w:r>
      <w:r w:rsidR="00310506" w:rsidRPr="004018B6">
        <w:rPr>
          <w:rFonts w:ascii="Arial Narrow" w:hAnsi="Arial Narrow"/>
          <w:bCs/>
          <w:lang w:val="es-CO"/>
        </w:rPr>
        <w:t xml:space="preserve">viene realizando </w:t>
      </w:r>
      <w:r w:rsidR="004018B6" w:rsidRPr="004018B6">
        <w:rPr>
          <w:rFonts w:ascii="Arial Narrow" w:hAnsi="Arial Narrow"/>
          <w:bCs/>
          <w:lang w:val="es-CO"/>
        </w:rPr>
        <w:t>quincenalmente</w:t>
      </w:r>
      <w:r w:rsidRPr="004018B6">
        <w:rPr>
          <w:rFonts w:ascii="Arial Narrow" w:hAnsi="Arial Narrow"/>
          <w:bCs/>
          <w:lang w:val="es-CO"/>
        </w:rPr>
        <w:t xml:space="preserve"> reuniones de seguimiento con </w:t>
      </w:r>
      <w:r w:rsidR="004018B6" w:rsidRPr="004018B6">
        <w:rPr>
          <w:rFonts w:ascii="Arial Narrow" w:hAnsi="Arial Narrow"/>
          <w:bCs/>
          <w:lang w:val="es-CO"/>
        </w:rPr>
        <w:t>funcionarios y contratistas de todas las líneas de acción</w:t>
      </w:r>
      <w:r w:rsidRPr="004018B6">
        <w:rPr>
          <w:rFonts w:ascii="Arial Narrow" w:hAnsi="Arial Narrow"/>
          <w:bCs/>
          <w:lang w:val="es-CO"/>
        </w:rPr>
        <w:t xml:space="preserve">, como lo son economía popular, vendedores informales, jurídicos, </w:t>
      </w:r>
      <w:r w:rsidR="004018B6" w:rsidRPr="004018B6">
        <w:rPr>
          <w:rFonts w:ascii="Arial Narrow" w:hAnsi="Arial Narrow"/>
          <w:bCs/>
          <w:lang w:val="es-CO"/>
        </w:rPr>
        <w:t>planeación, presupuesto,</w:t>
      </w:r>
      <w:r w:rsidRPr="004018B6">
        <w:rPr>
          <w:rFonts w:ascii="Arial Narrow" w:hAnsi="Arial Narrow"/>
          <w:bCs/>
          <w:lang w:val="es-CO"/>
        </w:rPr>
        <w:t xml:space="preserve"> entre otros; con el fin de verificar los avances en meta y acciones para la mejora continua.</w:t>
      </w:r>
    </w:p>
    <w:p w14:paraId="4F573E15" w14:textId="77777777" w:rsidR="003421E3" w:rsidRPr="004018B6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60F5798D" w14:textId="77777777" w:rsidR="003421E3" w:rsidRPr="004018B6" w:rsidRDefault="003421E3" w:rsidP="00043211">
      <w:pPr>
        <w:jc w:val="both"/>
        <w:rPr>
          <w:rFonts w:ascii="Arial Narrow" w:hAnsi="Arial Narrow"/>
          <w:b/>
          <w:lang w:val="es-CO"/>
        </w:rPr>
      </w:pPr>
      <w:r w:rsidRPr="004018B6">
        <w:rPr>
          <w:rFonts w:ascii="Arial Narrow" w:hAnsi="Arial Narrow"/>
          <w:b/>
          <w:lang w:val="es-CO"/>
        </w:rPr>
        <w:t>4.</w:t>
      </w:r>
      <w:r w:rsidRPr="004018B6">
        <w:rPr>
          <w:rFonts w:ascii="Arial Narrow" w:hAnsi="Arial Narrow"/>
          <w:b/>
          <w:lang w:val="es-CO"/>
        </w:rPr>
        <w:tab/>
        <w:t xml:space="preserve">Realizar seguimiento a los planes, programas y proyectos, identificando sus puntos críticos, lecciones aprendidas, buenas prácticas, factores de éxito e introducir mejoras o reorientar la gestión del proceso. </w:t>
      </w:r>
    </w:p>
    <w:p w14:paraId="7A283AC0" w14:textId="77777777" w:rsidR="003421E3" w:rsidRPr="004018B6" w:rsidRDefault="003421E3" w:rsidP="00043211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  <w:bCs/>
        </w:rPr>
      </w:pPr>
    </w:p>
    <w:p w14:paraId="7462DBFF" w14:textId="663BAF7F" w:rsidR="003421E3" w:rsidRPr="004018B6" w:rsidRDefault="003421E3" w:rsidP="00043211">
      <w:pPr>
        <w:jc w:val="both"/>
        <w:rPr>
          <w:rFonts w:ascii="Arial Narrow" w:hAnsi="Arial Narrow"/>
          <w:bCs/>
          <w:lang w:val="es-CO"/>
        </w:rPr>
      </w:pPr>
      <w:r w:rsidRPr="004018B6">
        <w:rPr>
          <w:rFonts w:ascii="Arial Narrow" w:hAnsi="Arial Narrow"/>
          <w:bCs/>
          <w:lang w:val="es-CO"/>
        </w:rPr>
        <w:t xml:space="preserve">Desde la Subdirección de Formalización y Protección del Empleo participa de manera constante en las reuniones de seguimiento </w:t>
      </w:r>
      <w:r w:rsidR="004018B6" w:rsidRPr="004018B6">
        <w:rPr>
          <w:rFonts w:ascii="Arial Narrow" w:hAnsi="Arial Narrow"/>
          <w:bCs/>
          <w:lang w:val="es-CO"/>
        </w:rPr>
        <w:t>al proyecto</w:t>
      </w:r>
      <w:r w:rsidRPr="004018B6">
        <w:rPr>
          <w:rFonts w:ascii="Arial Narrow" w:hAnsi="Arial Narrow"/>
          <w:bCs/>
          <w:lang w:val="es-CO"/>
        </w:rPr>
        <w:t xml:space="preserve"> de inversión y a la ejecución presupuestal, realizando constante retroalimentación a los cambios que se presenten en los mismos. Así mismo, se realiza rutinariamente reuniones de seguimiento con los lideres de las principales estrategias; con el fin de verificar los avances en meta y acciones para la mejora continua. Estos mismos se reportan de manera mensual, trimestral o semestral conforme corresponda y según sea lo estipulado en plataformas y con la Oficina Asesora de Planeación.</w:t>
      </w:r>
    </w:p>
    <w:p w14:paraId="41BA3230" w14:textId="1F243521" w:rsidR="004018B6" w:rsidRPr="004018B6" w:rsidRDefault="004018B6" w:rsidP="00043211">
      <w:pPr>
        <w:jc w:val="both"/>
        <w:rPr>
          <w:rFonts w:ascii="Arial Narrow" w:hAnsi="Arial Narrow"/>
          <w:bCs/>
          <w:lang w:val="es-CO"/>
        </w:rPr>
      </w:pPr>
    </w:p>
    <w:p w14:paraId="4B03F8D7" w14:textId="79FCDD65" w:rsidR="004018B6" w:rsidRPr="00B452CC" w:rsidRDefault="004018B6" w:rsidP="00043211">
      <w:pPr>
        <w:jc w:val="both"/>
        <w:rPr>
          <w:rFonts w:ascii="Arial Narrow" w:hAnsi="Arial Narrow"/>
          <w:bCs/>
          <w:lang w:val="es-CO"/>
        </w:rPr>
      </w:pPr>
      <w:r w:rsidRPr="004018B6">
        <w:rPr>
          <w:rFonts w:ascii="Arial Narrow" w:hAnsi="Arial Narrow"/>
          <w:bCs/>
          <w:lang w:val="es-CO"/>
        </w:rPr>
        <w:t xml:space="preserve">Lo anterior, con el fin de mitigar riesgos evidenciados en las </w:t>
      </w:r>
      <w:r w:rsidRPr="004018B6">
        <w:rPr>
          <w:rFonts w:ascii="Arial Narrow" w:hAnsi="Arial Narrow"/>
          <w:bCs/>
          <w:lang w:val="es-CO"/>
        </w:rPr>
        <w:t>últimas</w:t>
      </w:r>
      <w:r w:rsidRPr="004018B6">
        <w:rPr>
          <w:rFonts w:ascii="Arial Narrow" w:hAnsi="Arial Narrow"/>
          <w:bCs/>
          <w:lang w:val="es-CO"/>
        </w:rPr>
        <w:t xml:space="preserve"> auditorias</w:t>
      </w:r>
      <w:r w:rsidRPr="004018B6">
        <w:rPr>
          <w:rFonts w:ascii="Arial Narrow" w:hAnsi="Arial Narrow"/>
          <w:bCs/>
          <w:lang w:val="es-CO"/>
        </w:rPr>
        <w:t xml:space="preserve"> de control interno y Contraloría</w:t>
      </w:r>
      <w:r w:rsidRPr="004018B6">
        <w:rPr>
          <w:rFonts w:ascii="Arial Narrow" w:hAnsi="Arial Narrow"/>
          <w:bCs/>
          <w:lang w:val="es-CO"/>
        </w:rPr>
        <w:t xml:space="preserve"> que han servido para la mejora continua de la subdirección.</w:t>
      </w:r>
    </w:p>
    <w:p w14:paraId="0F9EB668" w14:textId="77777777" w:rsidR="003421E3" w:rsidRPr="00FE779F" w:rsidRDefault="003421E3" w:rsidP="00043211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42424"/>
          <w:sz w:val="22"/>
          <w:szCs w:val="22"/>
        </w:rPr>
      </w:pPr>
    </w:p>
    <w:p w14:paraId="56C8757E" w14:textId="77777777" w:rsidR="003421E3" w:rsidRDefault="003421E3" w:rsidP="00043211">
      <w:pPr>
        <w:jc w:val="both"/>
        <w:rPr>
          <w:rFonts w:ascii="Arial Narrow" w:hAnsi="Arial Narrow"/>
          <w:b/>
          <w:lang w:val="es-CO"/>
        </w:rPr>
      </w:pPr>
      <w:r w:rsidRPr="00CE2698">
        <w:rPr>
          <w:rFonts w:ascii="Arial Narrow" w:hAnsi="Arial Narrow"/>
          <w:b/>
          <w:lang w:val="es-CO"/>
        </w:rPr>
        <w:t>5.</w:t>
      </w:r>
      <w:r w:rsidRPr="00CE2698">
        <w:rPr>
          <w:rFonts w:ascii="Arial Narrow" w:hAnsi="Arial Narrow"/>
          <w:b/>
          <w:lang w:val="es-CO"/>
        </w:rPr>
        <w:tab/>
        <w:t xml:space="preserve">Efectuar seguimiento a los riesgos identificados en los mapas de riesgos y corrupción de la </w:t>
      </w:r>
      <w:proofErr w:type="gramStart"/>
      <w:r w:rsidRPr="00CE2698">
        <w:rPr>
          <w:rFonts w:ascii="Arial Narrow" w:hAnsi="Arial Narrow"/>
          <w:b/>
          <w:lang w:val="es-CO"/>
        </w:rPr>
        <w:t>entidad</w:t>
      </w:r>
      <w:proofErr w:type="gramEnd"/>
      <w:r w:rsidRPr="00CE2698">
        <w:rPr>
          <w:rFonts w:ascii="Arial Narrow" w:hAnsi="Arial Narrow"/>
          <w:b/>
          <w:lang w:val="es-CO"/>
        </w:rPr>
        <w:t xml:space="preserve"> así como, los propios de la operatividad de cada proceso, dependencia, Dirección Territorial u Oficina Especial, analizando especialmente, si los controles establecidos se están aplicando y son efectivos para garantizar la no materialización de los riesgos. </w:t>
      </w:r>
    </w:p>
    <w:p w14:paraId="2823B0BA" w14:textId="77777777" w:rsidR="003421E3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7C3F86F0" w14:textId="390DF338" w:rsidR="003421E3" w:rsidRDefault="004018B6" w:rsidP="00043211">
      <w:pPr>
        <w:jc w:val="both"/>
        <w:rPr>
          <w:rFonts w:ascii="Arial Narrow" w:hAnsi="Arial Narrow"/>
          <w:bCs/>
          <w:lang w:val="es-CO"/>
        </w:rPr>
      </w:pPr>
      <w:r>
        <w:rPr>
          <w:rFonts w:ascii="Arial Narrow" w:hAnsi="Arial Narrow"/>
          <w:bCs/>
          <w:lang w:val="es-CO"/>
        </w:rPr>
        <w:t>Para la presente fecha no se ha requerido realizar el reporte de riesgos y corrupción, sim embargo, desde la Subdirección de Formalización y protección del empleo se viene recopilando la información necesaria para el reporte a realizarse en el mes de marzo de 2025</w:t>
      </w:r>
    </w:p>
    <w:p w14:paraId="2C28AE4F" w14:textId="77777777" w:rsidR="003421E3" w:rsidRPr="00F16C54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2FB3CFC3" w14:textId="67386DCE" w:rsidR="003421E3" w:rsidRDefault="003421E3" w:rsidP="00043211">
      <w:pPr>
        <w:jc w:val="both"/>
        <w:rPr>
          <w:rFonts w:ascii="Arial Narrow" w:hAnsi="Arial Narrow"/>
          <w:b/>
          <w:lang w:val="es-CO"/>
        </w:rPr>
      </w:pPr>
      <w:r w:rsidRPr="00CE2698">
        <w:rPr>
          <w:rFonts w:ascii="Arial Narrow" w:hAnsi="Arial Narrow"/>
          <w:b/>
          <w:lang w:val="es-CO"/>
        </w:rPr>
        <w:t>6.</w:t>
      </w:r>
      <w:r w:rsidRPr="00CE2698">
        <w:rPr>
          <w:rFonts w:ascii="Arial Narrow" w:hAnsi="Arial Narrow"/>
          <w:b/>
          <w:lang w:val="es-CO"/>
        </w:rPr>
        <w:tab/>
        <w:t xml:space="preserve">Analizar los resultados de los indicadores, identificando las causas de las desviaciones, en caso de presentarse, para definir y adelantar las acciones del caso, que permitan alcanzar las metas establecidas. </w:t>
      </w:r>
    </w:p>
    <w:p w14:paraId="010632DA" w14:textId="77777777" w:rsidR="003421E3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65D97C61" w14:textId="1FC258D4" w:rsidR="003421E3" w:rsidRDefault="003421E3" w:rsidP="00043211">
      <w:pPr>
        <w:jc w:val="both"/>
        <w:rPr>
          <w:rFonts w:ascii="Arial Narrow" w:hAnsi="Arial Narrow"/>
          <w:bCs/>
          <w:lang w:val="es-CO"/>
        </w:rPr>
      </w:pPr>
      <w:r w:rsidRPr="006A1517">
        <w:rPr>
          <w:rFonts w:ascii="Arial Narrow" w:hAnsi="Arial Narrow"/>
          <w:bCs/>
          <w:lang w:val="es-CO"/>
        </w:rPr>
        <w:t xml:space="preserve">Desde la Subdirección de Formalización y Protección del Empleo se realizó la </w:t>
      </w:r>
      <w:r w:rsidR="006A1517" w:rsidRPr="006A1517">
        <w:rPr>
          <w:rFonts w:ascii="Arial Narrow" w:hAnsi="Arial Narrow"/>
          <w:bCs/>
          <w:lang w:val="es-CO"/>
        </w:rPr>
        <w:t>revisión de las tareas asignadas en el Plan de Acción y se solicito varios ajustes correspondientes a lo inicialmente enviado por la Oficina Asesora de Planeación.</w:t>
      </w:r>
    </w:p>
    <w:p w14:paraId="7DD66F70" w14:textId="77777777" w:rsidR="006A1517" w:rsidRDefault="006A1517" w:rsidP="00043211">
      <w:pPr>
        <w:jc w:val="both"/>
        <w:rPr>
          <w:rFonts w:ascii="Arial Narrow" w:hAnsi="Arial Narrow"/>
          <w:bCs/>
          <w:lang w:val="es-CO"/>
        </w:rPr>
      </w:pPr>
    </w:p>
    <w:p w14:paraId="1A234533" w14:textId="691307A5" w:rsidR="006A1517" w:rsidRDefault="006A1517" w:rsidP="00043211">
      <w:pPr>
        <w:jc w:val="both"/>
        <w:rPr>
          <w:rFonts w:ascii="Arial Narrow" w:hAnsi="Arial Narrow"/>
          <w:bCs/>
          <w:lang w:val="es-CO"/>
        </w:rPr>
      </w:pPr>
      <w:r w:rsidRPr="006A1517">
        <w:rPr>
          <w:rFonts w:ascii="Arial Narrow" w:hAnsi="Arial Narrow"/>
          <w:bCs/>
          <w:lang w:val="es-CO"/>
        </w:rPr>
        <w:drawing>
          <wp:inline distT="0" distB="0" distL="0" distR="0" wp14:anchorId="1A193BC8" wp14:editId="0C5E7BDC">
            <wp:extent cx="5612130" cy="351028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5955D" w14:textId="77777777" w:rsidR="003421E3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16C00D52" w14:textId="77777777" w:rsidR="003421E3" w:rsidRPr="00CE2698" w:rsidRDefault="003421E3" w:rsidP="00043211">
      <w:pPr>
        <w:jc w:val="both"/>
        <w:rPr>
          <w:rFonts w:ascii="Arial Narrow" w:hAnsi="Arial Narrow"/>
          <w:b/>
          <w:lang w:val="es-CO"/>
        </w:rPr>
      </w:pPr>
      <w:r w:rsidRPr="00CE2698">
        <w:rPr>
          <w:rFonts w:ascii="Arial Narrow" w:hAnsi="Arial Narrow"/>
          <w:b/>
          <w:lang w:val="es-CO"/>
        </w:rPr>
        <w:t>7.</w:t>
      </w:r>
      <w:r w:rsidRPr="00CE2698">
        <w:rPr>
          <w:rFonts w:ascii="Arial Narrow" w:hAnsi="Arial Narrow"/>
          <w:b/>
          <w:lang w:val="es-CO"/>
        </w:rPr>
        <w:tab/>
        <w:t xml:space="preserve">Verificar la oportunidad en la respuesta de las peticiones, quejas reclamos sugerencias y denuncias (PQRSD), Para el caso de las quejas, reclamos, sugerencias y denuncias, retroalimentar sobre las acciones adelantadas sobre el particular. </w:t>
      </w:r>
    </w:p>
    <w:p w14:paraId="60CBB1EB" w14:textId="77777777" w:rsidR="003421E3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2A923A66" w14:textId="5BCB8823" w:rsidR="003421E3" w:rsidRDefault="003421E3" w:rsidP="00043211">
      <w:pPr>
        <w:jc w:val="both"/>
        <w:rPr>
          <w:rFonts w:ascii="Arial Narrow" w:hAnsi="Arial Narrow"/>
          <w:bCs/>
          <w:lang w:val="es-CO"/>
        </w:rPr>
      </w:pPr>
      <w:r w:rsidRPr="00EC659C">
        <w:rPr>
          <w:rFonts w:ascii="Arial Narrow" w:hAnsi="Arial Narrow"/>
          <w:bCs/>
          <w:lang w:val="es-CO"/>
        </w:rPr>
        <w:lastRenderedPageBreak/>
        <w:t xml:space="preserve">Desde la Subdirección de Formalización y Protección del Empleo se realiza una distribución interna conforme a los temas por cada </w:t>
      </w:r>
      <w:r w:rsidR="00EC659C" w:rsidRPr="00EC659C">
        <w:rPr>
          <w:rFonts w:ascii="Arial Narrow" w:hAnsi="Arial Narrow"/>
          <w:bCs/>
          <w:lang w:val="es-CO"/>
        </w:rPr>
        <w:t>línea de acción</w:t>
      </w:r>
      <w:r w:rsidRPr="00EC659C">
        <w:rPr>
          <w:rFonts w:ascii="Arial Narrow" w:hAnsi="Arial Narrow"/>
          <w:bCs/>
          <w:lang w:val="es-CO"/>
        </w:rPr>
        <w:t>, quienes se encargan de proyectar las respuestas y/o dar los insumos requeridos para su contestación oportuna dentro de los términos de ley</w:t>
      </w:r>
      <w:r w:rsidR="00EC659C" w:rsidRPr="00EC659C">
        <w:rPr>
          <w:rFonts w:ascii="Arial Narrow" w:hAnsi="Arial Narrow"/>
          <w:bCs/>
          <w:lang w:val="es-CO"/>
        </w:rPr>
        <w:t xml:space="preserve"> a quien así lo requiera.</w:t>
      </w:r>
    </w:p>
    <w:p w14:paraId="46D71905" w14:textId="77777777" w:rsidR="003421E3" w:rsidRPr="00F16C54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44E7B6F9" w14:textId="77777777" w:rsidR="003421E3" w:rsidRPr="00CE2698" w:rsidRDefault="003421E3" w:rsidP="00043211">
      <w:pPr>
        <w:jc w:val="both"/>
        <w:rPr>
          <w:rFonts w:ascii="Arial Narrow" w:hAnsi="Arial Narrow"/>
          <w:b/>
          <w:lang w:val="es-CO"/>
        </w:rPr>
      </w:pPr>
      <w:r w:rsidRPr="00CE2698">
        <w:rPr>
          <w:rFonts w:ascii="Arial Narrow" w:hAnsi="Arial Narrow"/>
          <w:b/>
          <w:lang w:val="es-CO"/>
        </w:rPr>
        <w:t>8.</w:t>
      </w:r>
      <w:r w:rsidRPr="00CE2698">
        <w:rPr>
          <w:rFonts w:ascii="Arial Narrow" w:hAnsi="Arial Narrow"/>
          <w:b/>
          <w:lang w:val="es-CO"/>
        </w:rPr>
        <w:tab/>
        <w:t xml:space="preserve">Efectuar seguimiento a la implementación del Modelo Integrado de Planeación y Gestión y demás sistemas, modelos y estrategias definidos por la entidad al interior del proceso, dependencia, Dirección Territorial u Oficina Especial. </w:t>
      </w:r>
    </w:p>
    <w:p w14:paraId="1FA8A78A" w14:textId="77777777" w:rsidR="003421E3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2430276F" w14:textId="3CB18853" w:rsidR="003421E3" w:rsidRDefault="003421E3" w:rsidP="00043211">
      <w:pPr>
        <w:jc w:val="both"/>
        <w:rPr>
          <w:rFonts w:ascii="Arial Narrow" w:hAnsi="Arial Narrow"/>
          <w:bCs/>
          <w:lang w:val="es-CO"/>
        </w:rPr>
      </w:pPr>
      <w:r w:rsidRPr="00EC659C">
        <w:rPr>
          <w:rFonts w:ascii="Arial Narrow" w:hAnsi="Arial Narrow"/>
          <w:bCs/>
          <w:lang w:val="es-CO"/>
        </w:rPr>
        <w:t>Desde la Subdirección de Formalización y Protección del Empleo se comunica y socializa de forma constante los comunicados para conocimiento general y de gran importancia tanto para los funcionarios como contratistas, los cuales contengan lineamientos básicos para el correcto uso de formatos y matrices de información interna</w:t>
      </w:r>
      <w:r w:rsidR="00EC659C" w:rsidRPr="00EC659C">
        <w:rPr>
          <w:rFonts w:ascii="Arial Narrow" w:hAnsi="Arial Narrow"/>
          <w:bCs/>
          <w:lang w:val="es-CO"/>
        </w:rPr>
        <w:t xml:space="preserve"> y externa.</w:t>
      </w:r>
    </w:p>
    <w:p w14:paraId="6665A00B" w14:textId="77777777" w:rsidR="003421E3" w:rsidRPr="00F16C54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63B9B437" w14:textId="77777777" w:rsidR="003421E3" w:rsidRPr="00CE2698" w:rsidRDefault="003421E3" w:rsidP="00043211">
      <w:pPr>
        <w:jc w:val="both"/>
        <w:rPr>
          <w:rFonts w:ascii="Arial Narrow" w:hAnsi="Arial Narrow"/>
          <w:b/>
          <w:lang w:val="es-CO"/>
        </w:rPr>
      </w:pPr>
      <w:r w:rsidRPr="00CE2698">
        <w:rPr>
          <w:rFonts w:ascii="Arial Narrow" w:hAnsi="Arial Narrow"/>
          <w:b/>
          <w:lang w:val="es-CO"/>
        </w:rPr>
        <w:t>9.</w:t>
      </w:r>
      <w:r w:rsidRPr="00CE2698">
        <w:rPr>
          <w:rFonts w:ascii="Arial Narrow" w:hAnsi="Arial Narrow"/>
          <w:b/>
          <w:lang w:val="es-CO"/>
        </w:rPr>
        <w:tab/>
        <w:t xml:space="preserve">Elaborar y hacer seguimiento a los planes de mejoramiento provenientes de las auditorias, cualquiera que sea su naturaleza.   </w:t>
      </w:r>
    </w:p>
    <w:p w14:paraId="6643833C" w14:textId="77777777" w:rsidR="003421E3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470E8C28" w14:textId="161126F3" w:rsidR="003421E3" w:rsidRDefault="003421E3" w:rsidP="00043211">
      <w:pPr>
        <w:jc w:val="both"/>
        <w:rPr>
          <w:rFonts w:ascii="Arial Narrow" w:hAnsi="Arial Narrow"/>
          <w:bCs/>
          <w:lang w:val="es-CO"/>
        </w:rPr>
      </w:pPr>
      <w:r w:rsidRPr="00EC659C">
        <w:rPr>
          <w:rFonts w:ascii="Arial Narrow" w:hAnsi="Arial Narrow"/>
          <w:bCs/>
          <w:lang w:val="es-CO"/>
        </w:rPr>
        <w:t xml:space="preserve">Desde la Subdirección de Formalización y Protección del Empleo, en el marco de la </w:t>
      </w:r>
      <w:r w:rsidR="00EC659C" w:rsidRPr="00EC659C">
        <w:rPr>
          <w:rFonts w:ascii="Arial Narrow" w:hAnsi="Arial Narrow"/>
          <w:bCs/>
          <w:lang w:val="es-CO"/>
        </w:rPr>
        <w:t>Auditoría</w:t>
      </w:r>
      <w:r w:rsidRPr="00EC659C">
        <w:rPr>
          <w:rFonts w:ascii="Arial Narrow" w:hAnsi="Arial Narrow"/>
          <w:bCs/>
          <w:lang w:val="es-CO"/>
        </w:rPr>
        <w:t xml:space="preserve"> </w:t>
      </w:r>
      <w:r w:rsidR="00EC659C" w:rsidRPr="00EC659C">
        <w:rPr>
          <w:rFonts w:ascii="Arial Narrow" w:hAnsi="Arial Narrow"/>
          <w:bCs/>
          <w:lang w:val="es-CO"/>
        </w:rPr>
        <w:t>Interna iniciada el 11 de febrero de 2025 al proyecto de inversión 078 para la vigencia 2024,</w:t>
      </w:r>
      <w:r w:rsidRPr="00EC659C">
        <w:rPr>
          <w:rFonts w:ascii="Arial Narrow" w:hAnsi="Arial Narrow"/>
          <w:bCs/>
          <w:lang w:val="es-CO"/>
        </w:rPr>
        <w:t xml:space="preserve"> se </w:t>
      </w:r>
      <w:r w:rsidR="00EC659C" w:rsidRPr="00EC659C">
        <w:rPr>
          <w:rFonts w:ascii="Arial Narrow" w:hAnsi="Arial Narrow"/>
          <w:bCs/>
          <w:lang w:val="es-CO"/>
        </w:rPr>
        <w:t>realizo la entrega de la información solicitada por parte de la auditora y se esta a la espera del informe preliminar.</w:t>
      </w:r>
    </w:p>
    <w:p w14:paraId="2B0FEF5A" w14:textId="1D5E1694" w:rsidR="00EC659C" w:rsidRDefault="00EC659C" w:rsidP="00043211">
      <w:pPr>
        <w:jc w:val="both"/>
        <w:rPr>
          <w:rFonts w:ascii="Arial Narrow" w:hAnsi="Arial Narrow"/>
          <w:bCs/>
          <w:lang w:val="es-CO"/>
        </w:rPr>
      </w:pPr>
    </w:p>
    <w:p w14:paraId="3D94FF29" w14:textId="635F553B" w:rsidR="00EC659C" w:rsidRDefault="00EC659C" w:rsidP="00043211">
      <w:pPr>
        <w:jc w:val="both"/>
        <w:rPr>
          <w:rFonts w:ascii="Arial Narrow" w:hAnsi="Arial Narrow"/>
          <w:bCs/>
          <w:lang w:val="es-CO"/>
        </w:rPr>
      </w:pPr>
      <w:r>
        <w:rPr>
          <w:rFonts w:ascii="Arial Narrow" w:hAnsi="Arial Narrow"/>
          <w:bCs/>
          <w:lang w:val="es-CO"/>
        </w:rPr>
        <w:t>Así mismo, se ha entregado la información solicitada por la Contraloría en el marco de la auditoria financiera a la entidad, en la cual solo se ha indagado por los aportes al trazador de equidad de genero y de participación ciudadana.</w:t>
      </w:r>
    </w:p>
    <w:p w14:paraId="1423C1EF" w14:textId="77777777" w:rsidR="003421E3" w:rsidRPr="00F16C54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3AD3BAC7" w14:textId="77777777" w:rsidR="003421E3" w:rsidRPr="00F16C54" w:rsidRDefault="003421E3" w:rsidP="00043211">
      <w:pPr>
        <w:jc w:val="both"/>
        <w:rPr>
          <w:rFonts w:ascii="Arial Narrow" w:hAnsi="Arial Narrow"/>
          <w:bCs/>
          <w:lang w:val="es-CO"/>
        </w:rPr>
      </w:pPr>
      <w:r w:rsidRPr="00CE2698">
        <w:rPr>
          <w:rFonts w:ascii="Arial Narrow" w:hAnsi="Arial Narrow"/>
          <w:b/>
          <w:lang w:val="es-CO"/>
        </w:rPr>
        <w:t>10.</w:t>
      </w:r>
      <w:r w:rsidRPr="00CE2698">
        <w:rPr>
          <w:rFonts w:ascii="Arial Narrow" w:hAnsi="Arial Narrow"/>
          <w:b/>
          <w:lang w:val="es-CO"/>
        </w:rPr>
        <w:tab/>
        <w:t>Facilitar la participación ciudadanía y la rendición de cuentas a los ciudadanos y organismos de control</w:t>
      </w:r>
      <w:r w:rsidRPr="00F16C54">
        <w:rPr>
          <w:rFonts w:ascii="Arial Narrow" w:hAnsi="Arial Narrow"/>
          <w:bCs/>
          <w:lang w:val="es-CO"/>
        </w:rPr>
        <w:t xml:space="preserve">.   </w:t>
      </w:r>
    </w:p>
    <w:p w14:paraId="7E1C8D47" w14:textId="201ACA0C" w:rsidR="003421E3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3EC5F923" w14:textId="318037E8" w:rsidR="00EC659C" w:rsidRDefault="00EC659C" w:rsidP="00043211">
      <w:pPr>
        <w:jc w:val="both"/>
        <w:rPr>
          <w:rFonts w:ascii="Arial Narrow" w:hAnsi="Arial Narrow"/>
          <w:bCs/>
          <w:lang w:val="es-CO"/>
        </w:rPr>
      </w:pPr>
      <w:r>
        <w:rPr>
          <w:rFonts w:ascii="Arial Narrow" w:hAnsi="Arial Narrow"/>
          <w:bCs/>
          <w:lang w:val="es-CO"/>
        </w:rPr>
        <w:t>Desde la Subdirección de Formalización y protección del Empleo se genera contantemente espacios con la ciudadanía en la cual se difunde y socializan las diferente políticas, iniciativas e incentivos de la entidad, así mismo aclarando todo tipo de petición o incógnitas que se presenten.</w:t>
      </w:r>
    </w:p>
    <w:p w14:paraId="5B227FE4" w14:textId="77777777" w:rsidR="00EC659C" w:rsidRDefault="00EC659C" w:rsidP="00043211">
      <w:pPr>
        <w:jc w:val="both"/>
        <w:rPr>
          <w:rFonts w:ascii="Arial Narrow" w:hAnsi="Arial Narrow"/>
          <w:bCs/>
          <w:lang w:val="es-CO"/>
        </w:rPr>
      </w:pPr>
    </w:p>
    <w:p w14:paraId="2864D594" w14:textId="77777777" w:rsidR="003421E3" w:rsidRPr="00F16C54" w:rsidRDefault="003421E3" w:rsidP="00043211">
      <w:pPr>
        <w:jc w:val="both"/>
        <w:rPr>
          <w:rFonts w:ascii="Arial Narrow" w:hAnsi="Arial Narrow"/>
          <w:bCs/>
          <w:lang w:val="es-CO"/>
        </w:rPr>
      </w:pPr>
      <w:r w:rsidRPr="00CE2698">
        <w:rPr>
          <w:rFonts w:ascii="Arial Narrow" w:hAnsi="Arial Narrow"/>
          <w:b/>
          <w:lang w:val="es-CO"/>
        </w:rPr>
        <w:t>11.</w:t>
      </w:r>
      <w:r w:rsidRPr="00CE2698">
        <w:rPr>
          <w:rFonts w:ascii="Arial Narrow" w:hAnsi="Arial Narrow"/>
          <w:b/>
          <w:lang w:val="es-CO"/>
        </w:rPr>
        <w:tab/>
        <w:t>Las demás que se consideren pertinentes, que contribuyan al cumplimiento de los objetivos</w:t>
      </w:r>
      <w:r w:rsidRPr="00F16C54">
        <w:rPr>
          <w:rFonts w:ascii="Arial Narrow" w:hAnsi="Arial Narrow"/>
          <w:bCs/>
          <w:lang w:val="es-CO"/>
        </w:rPr>
        <w:t xml:space="preserve"> </w:t>
      </w:r>
      <w:r w:rsidRPr="00CE2698">
        <w:rPr>
          <w:rFonts w:ascii="Arial Narrow" w:hAnsi="Arial Narrow"/>
          <w:b/>
          <w:lang w:val="es-CO"/>
        </w:rPr>
        <w:t>institucionales.</w:t>
      </w:r>
      <w:r w:rsidRPr="00F16C54">
        <w:rPr>
          <w:rFonts w:ascii="Arial Narrow" w:hAnsi="Arial Narrow"/>
          <w:bCs/>
          <w:lang w:val="es-CO"/>
        </w:rPr>
        <w:t xml:space="preserve"> </w:t>
      </w:r>
    </w:p>
    <w:p w14:paraId="49CDF157" w14:textId="4FFB9E31" w:rsidR="003421E3" w:rsidRDefault="003421E3" w:rsidP="00043211">
      <w:pPr>
        <w:jc w:val="both"/>
        <w:rPr>
          <w:rFonts w:ascii="Arial Narrow" w:hAnsi="Arial Narrow"/>
          <w:bCs/>
          <w:lang w:val="es-CO"/>
        </w:rPr>
      </w:pPr>
    </w:p>
    <w:p w14:paraId="02F0904D" w14:textId="1E053F98" w:rsidR="00CD29FB" w:rsidRDefault="00CD29FB" w:rsidP="00043211">
      <w:pPr>
        <w:jc w:val="both"/>
        <w:rPr>
          <w:rFonts w:ascii="Arial Narrow" w:hAnsi="Arial Narrow"/>
          <w:bCs/>
          <w:lang w:val="es-CO"/>
        </w:rPr>
      </w:pPr>
      <w:r>
        <w:rPr>
          <w:rFonts w:ascii="Arial Narrow" w:hAnsi="Arial Narrow"/>
          <w:bCs/>
          <w:lang w:val="es-CO"/>
        </w:rPr>
        <w:t>Se recomienda realizar una mejor revisión de la información o solicitudes que lleguen a la Dirección y deban ser acatadas por las subdirecciones y coordinaciones, con el fin de dar instrucciones claras y precisas, sin vacíos en la misma que afecten en la correcta disposición de la información por parte de las áreas.</w:t>
      </w:r>
    </w:p>
    <w:sectPr w:rsidR="00CD29FB" w:rsidSect="00592E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1E3"/>
    <w:rsid w:val="00043211"/>
    <w:rsid w:val="00310506"/>
    <w:rsid w:val="003421E3"/>
    <w:rsid w:val="004018B6"/>
    <w:rsid w:val="005245F2"/>
    <w:rsid w:val="00592ED0"/>
    <w:rsid w:val="006A1517"/>
    <w:rsid w:val="00CD29FB"/>
    <w:rsid w:val="00EC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8D5DE"/>
  <w15:chartTrackingRefBased/>
  <w15:docId w15:val="{DDE00317-FF0E-434E-A5E4-6D49D0769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qFormat/>
    <w:rsid w:val="003421E3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NormalWeb">
    <w:name w:val="Normal (Web)"/>
    <w:basedOn w:val="Normal"/>
    <w:uiPriority w:val="99"/>
    <w:rsid w:val="003421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msonormal">
    <w:name w:val="x_msonormal"/>
    <w:basedOn w:val="Normal"/>
    <w:rsid w:val="003421E3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1110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Catalina Hernandez Gomez</dc:creator>
  <cp:keywords/>
  <dc:description/>
  <cp:lastModifiedBy>Paula Catalina Hernandez Gomez</cp:lastModifiedBy>
  <cp:revision>2</cp:revision>
  <dcterms:created xsi:type="dcterms:W3CDTF">2025-03-11T18:55:00Z</dcterms:created>
  <dcterms:modified xsi:type="dcterms:W3CDTF">2025-03-11T20:12:00Z</dcterms:modified>
</cp:coreProperties>
</file>